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BC" w:rsidRDefault="00DD2EB6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東海大學</w:t>
      </w:r>
      <w:r>
        <w:rPr>
          <w:rFonts w:ascii="標楷體" w:eastAsia="標楷體" w:hAnsi="標楷體"/>
          <w:sz w:val="40"/>
          <w:szCs w:val="40"/>
        </w:rPr>
        <w:t>111</w:t>
      </w:r>
      <w:r>
        <w:rPr>
          <w:rFonts w:ascii="標楷體" w:eastAsia="標楷體" w:hAnsi="標楷體"/>
          <w:sz w:val="40"/>
          <w:szCs w:val="40"/>
        </w:rPr>
        <w:t>學年度登錄「預備轉系生」申請表</w:t>
      </w:r>
    </w:p>
    <w:p w:rsidR="003428BC" w:rsidRDefault="00DD2EB6">
      <w:pPr>
        <w:spacing w:after="108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一、基本資料：（學生必填）</w:t>
      </w:r>
    </w:p>
    <w:tbl>
      <w:tblPr>
        <w:tblW w:w="10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8"/>
        <w:gridCol w:w="1553"/>
        <w:gridCol w:w="290"/>
        <w:gridCol w:w="1134"/>
        <w:gridCol w:w="992"/>
        <w:gridCol w:w="638"/>
        <w:gridCol w:w="496"/>
        <w:gridCol w:w="1134"/>
        <w:gridCol w:w="1435"/>
        <w:gridCol w:w="1530"/>
      </w:tblGrid>
      <w:tr w:rsidR="003428BC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3428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3428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24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</w:t>
            </w:r>
          </w:p>
          <w:p w:rsidR="003428BC" w:rsidRDefault="00DD2EB6">
            <w:pPr>
              <w:spacing w:line="24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3428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428BC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入學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管道</w:t>
            </w:r>
          </w:p>
        </w:tc>
        <w:tc>
          <w:tcPr>
            <w:tcW w:w="9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繁星推薦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轉學生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僑生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個人申請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外籍生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大陸生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考試分發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</w:t>
            </w:r>
          </w:p>
        </w:tc>
      </w:tr>
      <w:tr w:rsidR="003428BC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原申請擬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轉入學系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第一志願</w:t>
            </w:r>
            <w:r>
              <w:rPr>
                <w:rFonts w:ascii="標楷體" w:eastAsia="標楷體" w:hAnsi="標楷體"/>
              </w:rPr>
              <w:t xml:space="preserve">       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</w:t>
            </w:r>
          </w:p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第二志願</w:t>
            </w:r>
            <w:r>
              <w:rPr>
                <w:rFonts w:ascii="標楷體" w:eastAsia="標楷體" w:hAnsi="標楷體"/>
              </w:rPr>
              <w:t xml:space="preserve">       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系</w:t>
            </w:r>
          </w:p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第三志願</w:t>
            </w:r>
            <w:r>
              <w:rPr>
                <w:rFonts w:ascii="標楷體" w:eastAsia="標楷體" w:hAnsi="標楷體"/>
              </w:rPr>
              <w:t xml:space="preserve">       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</w:t>
            </w:r>
          </w:p>
          <w:p w:rsidR="003428BC" w:rsidRDefault="00DD2EB6">
            <w:pPr>
              <w:ind w:firstLine="9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</w:t>
            </w:r>
          </w:p>
        </w:tc>
      </w:tr>
      <w:tr w:rsidR="003428BC">
        <w:tblPrEx>
          <w:tblCellMar>
            <w:top w:w="0" w:type="dxa"/>
            <w:bottom w:w="0" w:type="dxa"/>
          </w:tblCellMar>
        </w:tblPrEx>
        <w:trPr>
          <w:trHeight w:hRule="exact" w:val="964"/>
          <w:jc w:val="center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目前就讀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系級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60" w:lineRule="atLeast"/>
              <w:ind w:firstLine="14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學系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申請預備轉入學系</w:t>
            </w:r>
          </w:p>
        </w:tc>
        <w:tc>
          <w:tcPr>
            <w:tcW w:w="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/>
              </w:rPr>
              <w:t>學系</w:t>
            </w: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           </w:t>
            </w:r>
          </w:p>
        </w:tc>
        <w:bookmarkStart w:id="0" w:name="_GoBack"/>
        <w:bookmarkEnd w:id="0"/>
      </w:tr>
      <w:tr w:rsidR="003428BC">
        <w:tblPrEx>
          <w:tblCellMar>
            <w:top w:w="0" w:type="dxa"/>
            <w:bottom w:w="0" w:type="dxa"/>
          </w:tblCellMar>
        </w:tblPrEx>
        <w:trPr>
          <w:trHeight w:hRule="exact" w:val="1134"/>
          <w:jc w:val="center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原因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8BC" w:rsidRDefault="003428BC">
            <w:pPr>
              <w:spacing w:line="360" w:lineRule="exact"/>
              <w:ind w:left="24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6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  <w:p w:rsidR="003428BC" w:rsidRDefault="00DD2EB6">
            <w:pPr>
              <w:spacing w:line="36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2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428BC" w:rsidRDefault="000874EA">
            <w:pPr>
              <w:spacing w:after="36" w:line="400" w:lineRule="exact"/>
              <w:ind w:left="240" w:hanging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</w:t>
            </w:r>
            <w:r w:rsidR="00DD2EB6">
              <w:rPr>
                <w:rFonts w:ascii="標楷體" w:eastAsia="標楷體" w:hAnsi="標楷體"/>
              </w:rPr>
              <w:t>年</w:t>
            </w:r>
            <w:r w:rsidR="00DD2EB6">
              <w:rPr>
                <w:rFonts w:ascii="標楷體" w:eastAsia="標楷體" w:hAnsi="標楷體"/>
              </w:rPr>
              <w:t xml:space="preserve">    </w:t>
            </w:r>
            <w:r w:rsidR="00DD2EB6">
              <w:rPr>
                <w:rFonts w:ascii="標楷體" w:eastAsia="標楷體" w:hAnsi="標楷體"/>
              </w:rPr>
              <w:t>月</w:t>
            </w:r>
            <w:r w:rsidR="00DD2EB6">
              <w:rPr>
                <w:rFonts w:ascii="標楷體" w:eastAsia="標楷體" w:hAnsi="標楷體"/>
              </w:rPr>
              <w:t xml:space="preserve">    </w:t>
            </w:r>
            <w:r w:rsidR="00DD2EB6">
              <w:rPr>
                <w:rFonts w:ascii="標楷體" w:eastAsia="標楷體" w:hAnsi="標楷體"/>
              </w:rPr>
              <w:t>日</w:t>
            </w:r>
          </w:p>
        </w:tc>
      </w:tr>
      <w:tr w:rsidR="003428BC">
        <w:tblPrEx>
          <w:tblCellMar>
            <w:top w:w="0" w:type="dxa"/>
            <w:bottom w:w="0" w:type="dxa"/>
          </w:tblCellMar>
        </w:tblPrEx>
        <w:trPr>
          <w:trHeight w:val="4139"/>
          <w:jc w:val="center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聲明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事項</w:t>
            </w:r>
          </w:p>
        </w:tc>
        <w:tc>
          <w:tcPr>
            <w:tcW w:w="9202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6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申請預備轉系生前已審慎考慮，並徵得家長同意。</w:t>
            </w:r>
          </w:p>
          <w:p w:rsidR="003428BC" w:rsidRDefault="00DD2EB6">
            <w:pPr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cs="DFKaiShu-SB-Estd-BF"/>
                <w:szCs w:val="24"/>
              </w:rPr>
              <w:t>經核准</w:t>
            </w:r>
            <w:r>
              <w:rPr>
                <w:rFonts w:ascii="標楷體" w:eastAsia="標楷體" w:hAnsi="標楷體"/>
              </w:rPr>
              <w:t>登錄</w:t>
            </w:r>
            <w:r>
              <w:rPr>
                <w:rFonts w:ascii="標楷體" w:eastAsia="標楷體" w:hAnsi="標楷體" w:cs="DFKaiShu-SB-Estd-BF"/>
                <w:szCs w:val="24"/>
              </w:rPr>
              <w:t>為預備轉系生者，於次年起逕行</w:t>
            </w:r>
            <w:proofErr w:type="gramStart"/>
            <w:r>
              <w:rPr>
                <w:rFonts w:ascii="標楷體" w:eastAsia="標楷體" w:hAnsi="標楷體" w:cs="DFKaiShu-SB-Estd-BF"/>
                <w:szCs w:val="24"/>
              </w:rPr>
              <w:t>修習擬轉</w:t>
            </w:r>
            <w:proofErr w:type="gramEnd"/>
            <w:r>
              <w:rPr>
                <w:rFonts w:ascii="標楷體" w:eastAsia="標楷體" w:hAnsi="標楷體" w:cs="DFKaiShu-SB-Estd-BF"/>
                <w:szCs w:val="24"/>
              </w:rPr>
              <w:t>入學系之科目學分，其選課方式與核准轉入學系之學生相同。</w:t>
            </w:r>
          </w:p>
          <w:p w:rsidR="003428BC" w:rsidRDefault="00DD2EB6">
            <w:pPr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 w:cs="DFKaiShu-SB-Estd-BF"/>
                <w:szCs w:val="24"/>
              </w:rPr>
              <w:t>3.</w:t>
            </w:r>
            <w:r>
              <w:rPr>
                <w:rFonts w:ascii="標楷體" w:eastAsia="標楷體" w:hAnsi="標楷體" w:cs="DFKaiShu-SB-Estd-BF"/>
                <w:kern w:val="0"/>
                <w:szCs w:val="24"/>
              </w:rPr>
              <w:t>預備轉系</w:t>
            </w:r>
            <w:r>
              <w:rPr>
                <w:rFonts w:ascii="標楷體" w:eastAsia="標楷體" w:hAnsi="標楷體"/>
              </w:rPr>
              <w:t>生至遲應於第三學年結束前取得擬轉入學系專業科目規定學分，並於當年六月底向教務處申請轉系資格，經審核通過者得</w:t>
            </w:r>
            <w:proofErr w:type="gramStart"/>
            <w:r>
              <w:rPr>
                <w:rFonts w:ascii="標楷體" w:eastAsia="標楷體" w:hAnsi="標楷體"/>
              </w:rPr>
              <w:t>逕</w:t>
            </w:r>
            <w:proofErr w:type="gramEnd"/>
            <w:r>
              <w:rPr>
                <w:rFonts w:ascii="標楷體" w:eastAsia="標楷體" w:hAnsi="標楷體"/>
              </w:rPr>
              <w:t>列入核准轉系名單。</w:t>
            </w:r>
          </w:p>
          <w:p w:rsidR="003428BC" w:rsidRDefault="00DD2EB6">
            <w:pPr>
              <w:spacing w:line="36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核准轉系學生依學期限修學分規定，未能在規定修業年限內修畢應修科目與學分者應降級轉系，其修業年限、繳費及應修科目與學分等依轉系辦法第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條規定辦理。</w:t>
            </w:r>
          </w:p>
          <w:p w:rsidR="003428BC" w:rsidRDefault="00DD2EB6">
            <w:pPr>
              <w:spacing w:line="360" w:lineRule="exact"/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/>
              </w:rPr>
              <w:t>預備轉系生未通過</w:t>
            </w:r>
            <w:proofErr w:type="gramStart"/>
            <w:r>
              <w:rPr>
                <w:rFonts w:ascii="標楷體" w:eastAsia="標楷體" w:hAnsi="標楷體"/>
              </w:rPr>
              <w:t>轉系者</w:t>
            </w:r>
            <w:proofErr w:type="gramEnd"/>
            <w:r>
              <w:rPr>
                <w:rFonts w:ascii="標楷體" w:eastAsia="標楷體" w:hAnsi="標楷體"/>
              </w:rPr>
              <w:t>，第四學年起自動喪失預備轉系生資格，並應在規定修業年限內，修</w:t>
            </w:r>
            <w:proofErr w:type="gramStart"/>
            <w:r>
              <w:rPr>
                <w:rFonts w:ascii="標楷體" w:eastAsia="標楷體" w:hAnsi="標楷體"/>
              </w:rPr>
              <w:t>足原學</w:t>
            </w:r>
            <w:proofErr w:type="gramEnd"/>
            <w:r>
              <w:rPr>
                <w:rFonts w:ascii="標楷體" w:eastAsia="標楷體" w:hAnsi="標楷體"/>
              </w:rPr>
              <w:t>系應修科目與學分，始可畢業。如於修足本系應修科目學分後，</w:t>
            </w:r>
            <w:proofErr w:type="gramStart"/>
            <w:r>
              <w:rPr>
                <w:rFonts w:ascii="標楷體" w:eastAsia="標楷體" w:hAnsi="標楷體"/>
              </w:rPr>
              <w:t>已達輔系</w:t>
            </w:r>
            <w:proofErr w:type="gramEnd"/>
            <w:r>
              <w:rPr>
                <w:rFonts w:ascii="標楷體" w:eastAsia="標楷體" w:hAnsi="標楷體" w:cs="DFKaiShu-SB-Estd-BF"/>
                <w:kern w:val="0"/>
                <w:szCs w:val="24"/>
              </w:rPr>
              <w:t>或雙主修資格，得於畢業當學期規定期間內申請輔系或雙主修資格。</w:t>
            </w:r>
          </w:p>
          <w:p w:rsidR="003428BC" w:rsidRDefault="00DD2EB6">
            <w:pPr>
              <w:spacing w:after="72" w:line="360" w:lineRule="exact"/>
              <w:jc w:val="both"/>
            </w:pPr>
            <w:r>
              <w:rPr>
                <w:rFonts w:ascii="標楷體" w:eastAsia="標楷體" w:hAnsi="標楷體"/>
                <w:b/>
              </w:rPr>
              <w:t>※</w:t>
            </w:r>
            <w:r>
              <w:rPr>
                <w:rFonts w:ascii="標楷體" w:eastAsia="標楷體" w:hAnsi="標楷體"/>
                <w:b/>
              </w:rPr>
              <w:t>本人如經核准登錄為預備轉系生，同意遵守上述規定，絶無異議。</w:t>
            </w:r>
          </w:p>
        </w:tc>
      </w:tr>
    </w:tbl>
    <w:p w:rsidR="003428BC" w:rsidRDefault="00DD2EB6">
      <w:pPr>
        <w:spacing w:before="180" w:after="72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二、審查程序：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1053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9"/>
        <w:gridCol w:w="3969"/>
        <w:gridCol w:w="1134"/>
        <w:gridCol w:w="4120"/>
      </w:tblGrid>
      <w:tr w:rsidR="003428BC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13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spacing w:line="300" w:lineRule="exact"/>
              <w:ind w:left="48" w:right="48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課組</w:t>
            </w:r>
          </w:p>
          <w:p w:rsidR="003428BC" w:rsidRDefault="00DD2EB6">
            <w:pPr>
              <w:spacing w:line="300" w:lineRule="exact"/>
              <w:ind w:left="24" w:right="2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審核意見</w:t>
            </w:r>
          </w:p>
        </w:tc>
        <w:tc>
          <w:tcPr>
            <w:tcW w:w="922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8BC" w:rsidRDefault="00DD2EB6">
            <w:pPr>
              <w:spacing w:before="72" w:line="24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符合規定，擬請同意登錄為預備轉系生。</w:t>
            </w:r>
          </w:p>
          <w:p w:rsidR="003428BC" w:rsidRDefault="00DD2EB6">
            <w:pPr>
              <w:spacing w:before="36" w:line="24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其他：</w:t>
            </w:r>
          </w:p>
        </w:tc>
      </w:tr>
      <w:tr w:rsidR="003428BC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13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ind w:right="24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申請預轉</w:t>
            </w:r>
          </w:p>
          <w:p w:rsidR="003428BC" w:rsidRDefault="00DD2EB6">
            <w:pPr>
              <w:ind w:right="24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學系審查</w:t>
            </w:r>
          </w:p>
          <w:p w:rsidR="003428BC" w:rsidRDefault="00DD2EB6">
            <w:r>
              <w:rPr>
                <w:rFonts w:ascii="標楷體" w:eastAsia="標楷體" w:hAnsi="標楷體"/>
              </w:rPr>
              <w:t>意見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8BC" w:rsidRDefault="00DD2EB6">
            <w:pPr>
              <w:jc w:val="both"/>
            </w:pPr>
            <w:r>
              <w:rPr>
                <w:rFonts w:ascii="標楷體" w:eastAsia="標楷體" w:hAnsi="標楷體" w:cs="新細明體"/>
                <w:spacing w:val="-20"/>
                <w:szCs w:val="24"/>
              </w:rPr>
              <w:t>※</w:t>
            </w:r>
            <w:r>
              <w:rPr>
                <w:rFonts w:ascii="標楷體" w:eastAsia="標楷體" w:hAnsi="標楷體" w:cs="新細明體"/>
                <w:spacing w:val="-20"/>
                <w:szCs w:val="24"/>
              </w:rPr>
              <w:t>申請人數未超過名額時，免經學系審查。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8BC" w:rsidRDefault="00DD2EB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教務長</w:t>
            </w:r>
          </w:p>
          <w:p w:rsidR="003428BC" w:rsidRDefault="00DD2EB6">
            <w:r>
              <w:rPr>
                <w:rFonts w:ascii="標楷體" w:eastAsia="標楷體" w:hAnsi="標楷體"/>
              </w:rPr>
              <w:t>核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示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8BC" w:rsidRDefault="003428BC">
            <w:pPr>
              <w:spacing w:before="36"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428BC" w:rsidRDefault="00DD2EB6">
      <w:pPr>
        <w:spacing w:before="72" w:line="360" w:lineRule="exact"/>
        <w:ind w:left="960" w:hanging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附註：</w:t>
      </w:r>
      <w:r>
        <w:rPr>
          <w:rFonts w:ascii="標楷體" w:eastAsia="標楷體" w:hAnsi="標楷體"/>
        </w:rPr>
        <w:t>1.111</w:t>
      </w:r>
      <w:r>
        <w:rPr>
          <w:rFonts w:ascii="標楷體" w:eastAsia="標楷體" w:hAnsi="標楷體"/>
        </w:rPr>
        <w:t>學年度預備轉系生申請時間：</w:t>
      </w:r>
      <w:r>
        <w:rPr>
          <w:rFonts w:ascii="標楷體" w:eastAsia="標楷體" w:hAnsi="標楷體"/>
        </w:rPr>
        <w:t>111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日，逾期恕不受理。</w:t>
      </w:r>
    </w:p>
    <w:p w:rsidR="003428BC" w:rsidRDefault="00DD2EB6">
      <w:pPr>
        <w:spacing w:line="360" w:lineRule="exact"/>
        <w:ind w:left="972" w:hanging="252"/>
        <w:jc w:val="both"/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cs="新細明體"/>
          <w:szCs w:val="24"/>
        </w:rPr>
        <w:t>預備轉系生申請人數如超過當學年度各學系可招收轉系最高名額時，由各學系考量教學資源之容量審查</w:t>
      </w:r>
      <w:proofErr w:type="gramStart"/>
      <w:r>
        <w:rPr>
          <w:rFonts w:ascii="標楷體" w:eastAsia="標楷體" w:hAnsi="標楷體" w:cs="新細明體"/>
          <w:szCs w:val="24"/>
        </w:rPr>
        <w:t>決定預轉人數</w:t>
      </w:r>
      <w:proofErr w:type="gramEnd"/>
      <w:r>
        <w:rPr>
          <w:rFonts w:ascii="標楷體" w:eastAsia="標楷體" w:hAnsi="標楷體" w:cs="新細明體"/>
          <w:szCs w:val="24"/>
        </w:rPr>
        <w:t>。</w:t>
      </w:r>
    </w:p>
    <w:sectPr w:rsidR="003428BC">
      <w:pgSz w:w="11906" w:h="16838"/>
      <w:pgMar w:top="851" w:right="720" w:bottom="567" w:left="72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EB6" w:rsidRDefault="00DD2EB6">
      <w:r>
        <w:separator/>
      </w:r>
    </w:p>
  </w:endnote>
  <w:endnote w:type="continuationSeparator" w:id="0">
    <w:p w:rsidR="00DD2EB6" w:rsidRDefault="00DD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EB6" w:rsidRDefault="00DD2EB6">
      <w:r>
        <w:rPr>
          <w:color w:val="000000"/>
        </w:rPr>
        <w:separator/>
      </w:r>
    </w:p>
  </w:footnote>
  <w:footnote w:type="continuationSeparator" w:id="0">
    <w:p w:rsidR="00DD2EB6" w:rsidRDefault="00DD2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428BC"/>
    <w:rsid w:val="000874EA"/>
    <w:rsid w:val="001E5E31"/>
    <w:rsid w:val="003428BC"/>
    <w:rsid w:val="00DD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東海大學102學年度轉系申請表</dc:title>
  <dc:creator>黃淑滿</dc:creator>
  <cp:lastModifiedBy>郭紓嫺</cp:lastModifiedBy>
  <cp:revision>3</cp:revision>
  <cp:lastPrinted>2021-04-26T06:08:00Z</cp:lastPrinted>
  <dcterms:created xsi:type="dcterms:W3CDTF">2022-04-25T06:25:00Z</dcterms:created>
  <dcterms:modified xsi:type="dcterms:W3CDTF">2022-04-25T06:25:00Z</dcterms:modified>
</cp:coreProperties>
</file>