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8F31" w14:textId="789AA062" w:rsidR="00CD7666" w:rsidRDefault="00B27997" w:rsidP="00B27997">
      <w:pPr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11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4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學年第</w:t>
      </w:r>
      <w:r>
        <w:rPr>
          <w:rFonts w:ascii="Times New Roman" w:hAnsi="Times New Roman" w:cs="Times New Roman" w:hint="eastAsia"/>
          <w:b/>
          <w:bCs/>
          <w:color w:val="333333"/>
          <w:sz w:val="26"/>
          <w:szCs w:val="26"/>
          <w:shd w:val="clear" w:color="auto" w:fill="FFFFFF"/>
        </w:rPr>
        <w:t>一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學期東海大學教師授課計劃表</w:t>
      </w:r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br/>
        <w:t xml:space="preserve">Course Plan of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Tunghai</w:t>
      </w:r>
      <w:proofErr w:type="spellEnd"/>
      <w:r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 xml:space="preserve"> University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412"/>
      </w:tblGrid>
      <w:tr w:rsidR="00B27997" w14:paraId="5B67A6E1" w14:textId="77777777" w:rsidTr="00BA62E5">
        <w:tc>
          <w:tcPr>
            <w:tcW w:w="2074" w:type="dxa"/>
          </w:tcPr>
          <w:p w14:paraId="103DE55B" w14:textId="2A8C8269" w:rsidR="00B27997" w:rsidRDefault="00B27997" w:rsidP="00B27997">
            <w:pPr>
              <w:jc w:val="center"/>
            </w:pPr>
            <w:r>
              <w:rPr>
                <w:rFonts w:hint="eastAsia"/>
              </w:rPr>
              <w:t>開課系所</w:t>
            </w:r>
          </w:p>
        </w:tc>
        <w:tc>
          <w:tcPr>
            <w:tcW w:w="7560" w:type="dxa"/>
            <w:gridSpan w:val="3"/>
          </w:tcPr>
          <w:p w14:paraId="1BE2807B" w14:textId="402E158D" w:rsidR="00B27997" w:rsidRDefault="00286D1F" w:rsidP="00BA62E5">
            <w:r>
              <w:rPr>
                <w:rFonts w:hint="eastAsia"/>
              </w:rPr>
              <w:t>東海大學體育室</w:t>
            </w:r>
          </w:p>
        </w:tc>
      </w:tr>
      <w:tr w:rsidR="00B27997" w14:paraId="096BA839" w14:textId="77777777" w:rsidTr="00BA62E5">
        <w:tc>
          <w:tcPr>
            <w:tcW w:w="2074" w:type="dxa"/>
            <w:vMerge w:val="restart"/>
          </w:tcPr>
          <w:p w14:paraId="3279E86C" w14:textId="7A4874F8" w:rsidR="00B27997" w:rsidRDefault="00B27997" w:rsidP="00B27997">
            <w:pPr>
              <w:jc w:val="center"/>
            </w:pPr>
            <w:r>
              <w:rPr>
                <w:rFonts w:hint="eastAsia"/>
              </w:rPr>
              <w:t>課程名稱</w:t>
            </w:r>
          </w:p>
        </w:tc>
        <w:tc>
          <w:tcPr>
            <w:tcW w:w="7560" w:type="dxa"/>
            <w:gridSpan w:val="3"/>
          </w:tcPr>
          <w:p w14:paraId="4563316B" w14:textId="1815D868" w:rsidR="00B27997" w:rsidRDefault="00B27997" w:rsidP="00B27997"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:</w:t>
            </w:r>
            <w:r w:rsidR="00E931C3">
              <w:t xml:space="preserve"> </w:t>
            </w:r>
            <w:r w:rsidR="00377D93">
              <w:rPr>
                <w:rFonts w:hint="eastAsia"/>
                <w:kern w:val="0"/>
              </w:rPr>
              <w:t>運動探索與健康促進</w:t>
            </w:r>
          </w:p>
        </w:tc>
      </w:tr>
      <w:tr w:rsidR="00B27997" w14:paraId="0A4B9E27" w14:textId="77777777" w:rsidTr="00BA62E5">
        <w:tc>
          <w:tcPr>
            <w:tcW w:w="2074" w:type="dxa"/>
            <w:vMerge/>
          </w:tcPr>
          <w:p w14:paraId="022137BA" w14:textId="77777777" w:rsidR="00B27997" w:rsidRDefault="00B27997" w:rsidP="00B27997">
            <w:pPr>
              <w:jc w:val="center"/>
            </w:pPr>
          </w:p>
        </w:tc>
        <w:tc>
          <w:tcPr>
            <w:tcW w:w="7560" w:type="dxa"/>
            <w:gridSpan w:val="3"/>
          </w:tcPr>
          <w:p w14:paraId="6FDCF262" w14:textId="159B8125" w:rsidR="00B27997" w:rsidRDefault="00B27997" w:rsidP="00B27997"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:</w:t>
            </w:r>
            <w:r w:rsidR="00E931C3">
              <w:t xml:space="preserve"> </w:t>
            </w:r>
            <w:r w:rsidR="00377D93" w:rsidRPr="00377D93">
              <w:t>Discovering Exercise</w:t>
            </w:r>
            <w:r w:rsidR="00E931C3">
              <w:t xml:space="preserve"> and </w:t>
            </w:r>
            <w:r w:rsidR="00377D93" w:rsidRPr="00377D93">
              <w:t>Health Promotion</w:t>
            </w:r>
          </w:p>
        </w:tc>
      </w:tr>
      <w:tr w:rsidR="00B27997" w14:paraId="301F8088" w14:textId="77777777" w:rsidTr="00BA62E5">
        <w:tc>
          <w:tcPr>
            <w:tcW w:w="2074" w:type="dxa"/>
          </w:tcPr>
          <w:p w14:paraId="11FEFE16" w14:textId="2E9AB4EE" w:rsidR="00B27997" w:rsidRDefault="00B27997" w:rsidP="00B27997">
            <w:pPr>
              <w:jc w:val="center"/>
            </w:pPr>
            <w:r>
              <w:rPr>
                <w:rFonts w:hint="eastAsia"/>
              </w:rPr>
              <w:t>學分數</w:t>
            </w:r>
          </w:p>
        </w:tc>
        <w:tc>
          <w:tcPr>
            <w:tcW w:w="2074" w:type="dxa"/>
          </w:tcPr>
          <w:p w14:paraId="7E664324" w14:textId="43FD7AE5" w:rsidR="00B27997" w:rsidRDefault="00BA62E5" w:rsidP="00B27997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學分</w:t>
            </w:r>
          </w:p>
        </w:tc>
        <w:tc>
          <w:tcPr>
            <w:tcW w:w="2074" w:type="dxa"/>
          </w:tcPr>
          <w:p w14:paraId="342AC247" w14:textId="2099E54B" w:rsidR="00B27997" w:rsidRDefault="00B27997" w:rsidP="00B27997">
            <w:pPr>
              <w:jc w:val="center"/>
            </w:pPr>
            <w:r>
              <w:rPr>
                <w:rFonts w:hint="eastAsia"/>
              </w:rPr>
              <w:t>上課時間</w:t>
            </w:r>
          </w:p>
        </w:tc>
        <w:tc>
          <w:tcPr>
            <w:tcW w:w="3412" w:type="dxa"/>
          </w:tcPr>
          <w:p w14:paraId="676BDD8E" w14:textId="753DEF00" w:rsidR="00B27997" w:rsidRDefault="00116A68" w:rsidP="00B27997">
            <w:pPr>
              <w:jc w:val="center"/>
            </w:pPr>
            <w:r>
              <w:rPr>
                <w:rFonts w:hint="eastAsia"/>
              </w:rPr>
              <w:t>週四</w:t>
            </w:r>
            <w:r>
              <w:t xml:space="preserve"> 8:10-10:00</w:t>
            </w:r>
          </w:p>
        </w:tc>
      </w:tr>
      <w:tr w:rsidR="00B27997" w14:paraId="6D898142" w14:textId="77777777" w:rsidTr="00BA62E5">
        <w:tc>
          <w:tcPr>
            <w:tcW w:w="2074" w:type="dxa"/>
          </w:tcPr>
          <w:p w14:paraId="4392A31E" w14:textId="7D42F735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授課教師</w:t>
            </w:r>
          </w:p>
        </w:tc>
        <w:tc>
          <w:tcPr>
            <w:tcW w:w="2074" w:type="dxa"/>
          </w:tcPr>
          <w:p w14:paraId="6B889B33" w14:textId="4D045060" w:rsidR="00B27997" w:rsidRDefault="00286D1F" w:rsidP="00B27997">
            <w:pPr>
              <w:jc w:val="center"/>
            </w:pPr>
            <w:r>
              <w:rPr>
                <w:rFonts w:hint="eastAsia"/>
              </w:rPr>
              <w:t>余義箴</w:t>
            </w:r>
          </w:p>
        </w:tc>
        <w:tc>
          <w:tcPr>
            <w:tcW w:w="2074" w:type="dxa"/>
          </w:tcPr>
          <w:p w14:paraId="72B6E38B" w14:textId="44B4C6F0" w:rsidR="00B27997" w:rsidRDefault="00B27997" w:rsidP="00B27997">
            <w:pPr>
              <w:jc w:val="center"/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412" w:type="dxa"/>
          </w:tcPr>
          <w:p w14:paraId="6D443A9D" w14:textId="689C0A48" w:rsidR="00B27997" w:rsidRDefault="00286D1F" w:rsidP="00B27997">
            <w:pPr>
              <w:jc w:val="center"/>
            </w:pPr>
            <w:r>
              <w:t>yichien@thu.edu.tw</w:t>
            </w:r>
          </w:p>
        </w:tc>
      </w:tr>
    </w:tbl>
    <w:p w14:paraId="5F07D2A7" w14:textId="6640C9E4" w:rsidR="00B27997" w:rsidRDefault="00B27997" w:rsidP="00B27997">
      <w:pPr>
        <w:jc w:val="center"/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129"/>
        <w:gridCol w:w="1560"/>
        <w:gridCol w:w="1275"/>
        <w:gridCol w:w="5670"/>
      </w:tblGrid>
      <w:tr w:rsidR="00B27997" w14:paraId="29895840" w14:textId="77777777" w:rsidTr="00BA62E5">
        <w:tc>
          <w:tcPr>
            <w:tcW w:w="1129" w:type="dxa"/>
          </w:tcPr>
          <w:p w14:paraId="1ECD5D16" w14:textId="63E2E7AE" w:rsidR="00B27997" w:rsidRDefault="00B27997" w:rsidP="00B27997">
            <w:pPr>
              <w:jc w:val="center"/>
            </w:pPr>
            <w:r>
              <w:rPr>
                <w:rFonts w:hint="eastAsia"/>
              </w:rPr>
              <w:t>週次</w:t>
            </w:r>
          </w:p>
        </w:tc>
        <w:tc>
          <w:tcPr>
            <w:tcW w:w="1560" w:type="dxa"/>
          </w:tcPr>
          <w:p w14:paraId="4778E0F8" w14:textId="55070AA5" w:rsidR="00B27997" w:rsidRDefault="00B27997" w:rsidP="00B27997"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275" w:type="dxa"/>
          </w:tcPr>
          <w:p w14:paraId="035B6AFB" w14:textId="73161B34" w:rsidR="00B27997" w:rsidRDefault="00B27997" w:rsidP="00B27997">
            <w:pPr>
              <w:jc w:val="center"/>
            </w:pPr>
            <w:r>
              <w:rPr>
                <w:rFonts w:hint="eastAsia"/>
              </w:rPr>
              <w:t>授課方式</w:t>
            </w:r>
          </w:p>
        </w:tc>
        <w:tc>
          <w:tcPr>
            <w:tcW w:w="5670" w:type="dxa"/>
          </w:tcPr>
          <w:p w14:paraId="6523CD56" w14:textId="7047EB13" w:rsidR="00B27997" w:rsidRDefault="00B27997" w:rsidP="00B27997">
            <w:pPr>
              <w:jc w:val="center"/>
            </w:pPr>
            <w:r>
              <w:rPr>
                <w:rFonts w:hint="eastAsia"/>
              </w:rPr>
              <w:t>內容主題</w:t>
            </w:r>
          </w:p>
        </w:tc>
      </w:tr>
      <w:tr w:rsidR="00870BB9" w14:paraId="22879FC9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150B5A55" w14:textId="343614B7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6F952280" w14:textId="4B735AF7" w:rsidR="00870BB9" w:rsidRDefault="00870BB9" w:rsidP="00870BB9">
            <w:pPr>
              <w:jc w:val="both"/>
            </w:pPr>
            <w:r>
              <w:rPr>
                <w:rFonts w:hint="eastAsia"/>
              </w:rPr>
              <w:t>9/8-9/12</w:t>
            </w:r>
          </w:p>
        </w:tc>
        <w:tc>
          <w:tcPr>
            <w:tcW w:w="1275" w:type="dxa"/>
          </w:tcPr>
          <w:p w14:paraId="47598E79" w14:textId="254FC00E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1BB891B" w14:textId="56FC43B4" w:rsidR="00870BB9" w:rsidRDefault="00870BB9" w:rsidP="00870BB9">
            <w:pPr>
              <w:jc w:val="both"/>
            </w:pPr>
            <w:r>
              <w:rPr>
                <w:rFonts w:hint="eastAsia"/>
              </w:rPr>
              <w:t>課程介紹與體驗</w:t>
            </w:r>
          </w:p>
        </w:tc>
      </w:tr>
      <w:tr w:rsidR="00870BB9" w14:paraId="172EF341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4809A6BB" w14:textId="4980A729" w:rsidR="00870BB9" w:rsidRDefault="00870BB9" w:rsidP="00870BB9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 w:rsidRPr="00B27997"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54E1D11" w14:textId="65B3FCAE" w:rsidR="00870BB9" w:rsidRDefault="00870BB9" w:rsidP="00870BB9">
            <w:pPr>
              <w:jc w:val="both"/>
            </w:pPr>
            <w:r>
              <w:rPr>
                <w:rFonts w:hint="eastAsia"/>
              </w:rPr>
              <w:t>9/15-9/19</w:t>
            </w:r>
          </w:p>
        </w:tc>
        <w:tc>
          <w:tcPr>
            <w:tcW w:w="1275" w:type="dxa"/>
          </w:tcPr>
          <w:p w14:paraId="10BDD372" w14:textId="7F879241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2EA395D" w14:textId="77777777" w:rsidR="00870BB9" w:rsidRDefault="00870BB9" w:rsidP="00870BB9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活躍老化與成功老化的關鍵因素</w:t>
            </w:r>
          </w:p>
          <w:p w14:paraId="5D656DB7" w14:textId="2F9F7FDD" w:rsidR="00870BB9" w:rsidRDefault="00870BB9" w:rsidP="00870BB9">
            <w:pPr>
              <w:pStyle w:val="a4"/>
              <w:numPr>
                <w:ilvl w:val="0"/>
                <w:numId w:val="1"/>
              </w:numPr>
              <w:ind w:leftChars="0"/>
              <w:jc w:val="both"/>
            </w:pPr>
            <w:r>
              <w:rPr>
                <w:rFonts w:hint="eastAsia"/>
              </w:rPr>
              <w:t>四大體適能介紹與實作</w:t>
            </w:r>
          </w:p>
        </w:tc>
      </w:tr>
      <w:tr w:rsidR="00870BB9" w14:paraId="0407BACC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7F36BC0F" w14:textId="0D537FFF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71D9752C" w14:textId="500D6103" w:rsidR="00870BB9" w:rsidRDefault="00870BB9" w:rsidP="00870BB9">
            <w:pPr>
              <w:jc w:val="both"/>
            </w:pPr>
            <w:r>
              <w:rPr>
                <w:rFonts w:hint="eastAsia"/>
              </w:rPr>
              <w:t>9/22-9/26</w:t>
            </w:r>
          </w:p>
        </w:tc>
        <w:tc>
          <w:tcPr>
            <w:tcW w:w="1275" w:type="dxa"/>
          </w:tcPr>
          <w:p w14:paraId="3E70FE37" w14:textId="0F02B829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D546BF" w14:textId="6FF81B9A" w:rsidR="00870BB9" w:rsidRDefault="00870BB9" w:rsidP="00870BB9">
            <w:pPr>
              <w:jc w:val="both"/>
            </w:pPr>
            <w:r>
              <w:rPr>
                <w:rFonts w:hint="eastAsia"/>
              </w:rPr>
              <w:t>樂齡族群運動前的評估</w:t>
            </w:r>
          </w:p>
        </w:tc>
      </w:tr>
      <w:tr w:rsidR="00870BB9" w14:paraId="1506A22F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3795DA6F" w14:textId="6A97A0EF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AE9A241" w14:textId="38CC49F9" w:rsidR="00870BB9" w:rsidRDefault="00870BB9" w:rsidP="00870BB9">
            <w:pPr>
              <w:jc w:val="both"/>
            </w:pPr>
            <w:r>
              <w:rPr>
                <w:rFonts w:hint="eastAsia"/>
              </w:rPr>
              <w:t>9/29-10/3</w:t>
            </w:r>
          </w:p>
        </w:tc>
        <w:tc>
          <w:tcPr>
            <w:tcW w:w="1275" w:type="dxa"/>
          </w:tcPr>
          <w:p w14:paraId="4002477E" w14:textId="765FA9A0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27D893C" w14:textId="210F9075" w:rsidR="00870BB9" w:rsidRDefault="00870BB9" w:rsidP="00870BB9">
            <w:pPr>
              <w:jc w:val="both"/>
            </w:pPr>
            <w:r>
              <w:rPr>
                <w:rFonts w:hint="eastAsia"/>
              </w:rPr>
              <w:t>阻力運動的訓練原則與益處</w:t>
            </w:r>
            <w:r>
              <w:t>I (</w:t>
            </w:r>
            <w:r>
              <w:rPr>
                <w:rFonts w:hint="eastAsia"/>
              </w:rPr>
              <w:t>油壓式阻力器材</w:t>
            </w:r>
            <w:r>
              <w:rPr>
                <w:rFonts w:hint="eastAsia"/>
              </w:rPr>
              <w:t>)</w:t>
            </w:r>
            <w:r>
              <w:t xml:space="preserve"> </w:t>
            </w:r>
          </w:p>
        </w:tc>
      </w:tr>
      <w:tr w:rsidR="00870BB9" w14:paraId="76DC02FB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3A88A151" w14:textId="3A3C2AE6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26A17BC4" w14:textId="646AB39D" w:rsidR="00870BB9" w:rsidRDefault="00870BB9" w:rsidP="00870BB9">
            <w:pPr>
              <w:jc w:val="both"/>
            </w:pPr>
            <w:r>
              <w:rPr>
                <w:rFonts w:hint="eastAsia"/>
              </w:rPr>
              <w:t>10/6-10/10</w:t>
            </w:r>
          </w:p>
        </w:tc>
        <w:tc>
          <w:tcPr>
            <w:tcW w:w="1275" w:type="dxa"/>
          </w:tcPr>
          <w:p w14:paraId="1C15D1CA" w14:textId="4EFB49D3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C1E0615" w14:textId="6D259A83" w:rsidR="00870BB9" w:rsidRDefault="00870BB9" w:rsidP="00870BB9">
            <w:pPr>
              <w:jc w:val="both"/>
            </w:pPr>
            <w:r>
              <w:rPr>
                <w:rFonts w:hint="eastAsia"/>
              </w:rPr>
              <w:t>柔軟度</w:t>
            </w:r>
            <w:r>
              <w:t>-</w:t>
            </w:r>
            <w:r>
              <w:rPr>
                <w:rFonts w:hint="eastAsia"/>
              </w:rPr>
              <w:t>對付身體痠痛的自癒伸展方法</w:t>
            </w:r>
          </w:p>
        </w:tc>
      </w:tr>
      <w:tr w:rsidR="00870BB9" w14:paraId="3F26FC83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BEDA373" w14:textId="7D54A70E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6A44D4A" w14:textId="6CA8EF03" w:rsidR="00870BB9" w:rsidRDefault="00870BB9" w:rsidP="00870BB9">
            <w:pPr>
              <w:jc w:val="both"/>
            </w:pPr>
            <w:r>
              <w:rPr>
                <w:rFonts w:hint="eastAsia"/>
              </w:rPr>
              <w:t>10/13-10/17</w:t>
            </w:r>
          </w:p>
        </w:tc>
        <w:tc>
          <w:tcPr>
            <w:tcW w:w="1275" w:type="dxa"/>
          </w:tcPr>
          <w:p w14:paraId="2835F9E8" w14:textId="194BF04F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39C113F2" w14:textId="56A594C4" w:rsidR="00870BB9" w:rsidRDefault="00870BB9" w:rsidP="00870BB9">
            <w:pPr>
              <w:jc w:val="both"/>
            </w:pPr>
            <w:r>
              <w:rPr>
                <w:rFonts w:hint="eastAsia"/>
              </w:rPr>
              <w:t>阻力運動的訓練原則與益處</w:t>
            </w:r>
            <w:r>
              <w:t>II (</w:t>
            </w:r>
            <w:r>
              <w:rPr>
                <w:rFonts w:hint="eastAsia"/>
              </w:rPr>
              <w:t>居家運動方法</w:t>
            </w:r>
            <w:r>
              <w:t>)</w:t>
            </w:r>
          </w:p>
        </w:tc>
      </w:tr>
      <w:tr w:rsidR="00870BB9" w14:paraId="664AEF53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58C9EF0" w14:textId="2DC1348F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EBA51DB" w14:textId="309C30E1" w:rsidR="00870BB9" w:rsidRDefault="00870BB9" w:rsidP="00870BB9">
            <w:pPr>
              <w:jc w:val="both"/>
            </w:pPr>
            <w:r>
              <w:rPr>
                <w:rFonts w:hint="eastAsia"/>
              </w:rPr>
              <w:t>10/17-10/24</w:t>
            </w:r>
          </w:p>
        </w:tc>
        <w:tc>
          <w:tcPr>
            <w:tcW w:w="1275" w:type="dxa"/>
          </w:tcPr>
          <w:p w14:paraId="1CE2EAEB" w14:textId="114EB336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85B013A" w14:textId="49B90A43" w:rsidR="00870BB9" w:rsidRDefault="00870BB9" w:rsidP="00870BB9">
            <w:pPr>
              <w:jc w:val="both"/>
            </w:pPr>
            <w:r>
              <w:rPr>
                <w:rFonts w:hint="eastAsia"/>
              </w:rPr>
              <w:t>認知健康與失智預防</w:t>
            </w:r>
            <w:r>
              <w:t>—</w:t>
            </w:r>
            <w:r>
              <w:rPr>
                <w:rFonts w:hint="eastAsia"/>
              </w:rPr>
              <w:t>大腦活化遊戲與日常練習</w:t>
            </w:r>
          </w:p>
        </w:tc>
      </w:tr>
      <w:tr w:rsidR="00870BB9" w14:paraId="6A5ED740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31DD193" w14:textId="66DA7199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9FDC9F9" w14:textId="2ECBC8CF" w:rsidR="00870BB9" w:rsidRDefault="00870BB9" w:rsidP="00870BB9">
            <w:pPr>
              <w:jc w:val="both"/>
            </w:pPr>
            <w:r>
              <w:rPr>
                <w:rFonts w:hint="eastAsia"/>
              </w:rPr>
              <w:t>10/27-10/31</w:t>
            </w:r>
          </w:p>
        </w:tc>
        <w:tc>
          <w:tcPr>
            <w:tcW w:w="1275" w:type="dxa"/>
          </w:tcPr>
          <w:p w14:paraId="583A1991" w14:textId="133DCE0D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7F3ADC9" w14:textId="006806E1" w:rsidR="00870BB9" w:rsidRDefault="00870BB9" w:rsidP="00870BB9">
            <w:pPr>
              <w:jc w:val="both"/>
            </w:pPr>
            <w:r>
              <w:rPr>
                <w:rFonts w:hint="eastAsia"/>
              </w:rPr>
              <w:t>期中驗收</w:t>
            </w:r>
          </w:p>
        </w:tc>
      </w:tr>
      <w:tr w:rsidR="00870BB9" w14:paraId="28643986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46BB48CA" w14:textId="21952B5C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9E441FB" w14:textId="12200273" w:rsidR="00870BB9" w:rsidRDefault="00870BB9" w:rsidP="00870BB9">
            <w:pPr>
              <w:jc w:val="both"/>
            </w:pPr>
            <w:r>
              <w:rPr>
                <w:rFonts w:hint="eastAsia"/>
              </w:rPr>
              <w:t>11/3-11/7</w:t>
            </w:r>
          </w:p>
        </w:tc>
        <w:tc>
          <w:tcPr>
            <w:tcW w:w="1275" w:type="dxa"/>
          </w:tcPr>
          <w:p w14:paraId="64C3F06E" w14:textId="45167B60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B9948" w14:textId="5BD8D6E4" w:rsidR="00870BB9" w:rsidRDefault="00870BB9" w:rsidP="00870BB9">
            <w:pPr>
              <w:jc w:val="both"/>
            </w:pPr>
            <w:r>
              <w:rPr>
                <w:rFonts w:hint="eastAsia"/>
              </w:rPr>
              <w:t>運動處方的設計與落實方法</w:t>
            </w:r>
          </w:p>
        </w:tc>
      </w:tr>
      <w:tr w:rsidR="00870BB9" w14:paraId="6C55C794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78FE0959" w14:textId="68138E25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4B99384" w14:textId="6EFA40F8" w:rsidR="00870BB9" w:rsidRDefault="00870BB9" w:rsidP="00870BB9">
            <w:pPr>
              <w:jc w:val="both"/>
            </w:pPr>
            <w:r>
              <w:rPr>
                <w:rFonts w:hint="eastAsia"/>
              </w:rPr>
              <w:t>11/10-11/14</w:t>
            </w:r>
          </w:p>
        </w:tc>
        <w:tc>
          <w:tcPr>
            <w:tcW w:w="1275" w:type="dxa"/>
          </w:tcPr>
          <w:p w14:paraId="1E5D1648" w14:textId="0A87E3A0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42C8E23" w14:textId="6541424F" w:rsidR="00870BB9" w:rsidRDefault="00870BB9" w:rsidP="00870BB9">
            <w:pPr>
              <w:jc w:val="both"/>
            </w:pPr>
            <w:r>
              <w:rPr>
                <w:rFonts w:hint="eastAsia"/>
              </w:rPr>
              <w:t>跌倒風險與評估</w:t>
            </w:r>
          </w:p>
        </w:tc>
      </w:tr>
      <w:tr w:rsidR="00870BB9" w14:paraId="6D80565D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1632B9C" w14:textId="0FCB7ED6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648CCEDF" w14:textId="79799471" w:rsidR="00870BB9" w:rsidRDefault="00870BB9" w:rsidP="00870BB9">
            <w:pPr>
              <w:jc w:val="both"/>
            </w:pPr>
            <w:r>
              <w:rPr>
                <w:rFonts w:hint="eastAsia"/>
              </w:rPr>
              <w:t>11/17-11/21</w:t>
            </w:r>
          </w:p>
        </w:tc>
        <w:tc>
          <w:tcPr>
            <w:tcW w:w="1275" w:type="dxa"/>
          </w:tcPr>
          <w:p w14:paraId="08E91AA1" w14:textId="1A342B1F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AF4F41" w14:textId="20771B84" w:rsidR="00870BB9" w:rsidRDefault="00870BB9" w:rsidP="00870BB9">
            <w:pPr>
              <w:jc w:val="both"/>
            </w:pPr>
            <w:r>
              <w:rPr>
                <w:rFonts w:hint="eastAsia"/>
              </w:rPr>
              <w:t>心肺適能</w:t>
            </w:r>
            <w:r>
              <w:t>-</w:t>
            </w:r>
            <w:r>
              <w:rPr>
                <w:rFonts w:hint="eastAsia"/>
              </w:rPr>
              <w:t>有氧運動氧樂多</w:t>
            </w:r>
          </w:p>
        </w:tc>
      </w:tr>
      <w:tr w:rsidR="00870BB9" w14:paraId="3C0EE643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36CEE93" w14:textId="0CCD85D4" w:rsidR="00870BB9" w:rsidRDefault="00870BB9" w:rsidP="00870BB9">
            <w:pPr>
              <w:jc w:val="both"/>
            </w:pPr>
            <w:r w:rsidRPr="00B27997">
              <w:rPr>
                <w:rFonts w:hint="eastAsia"/>
              </w:rPr>
              <w:t>第</w:t>
            </w:r>
            <w:r>
              <w:rPr>
                <w:rFonts w:hint="eastAsia"/>
              </w:rPr>
              <w:t>12</w:t>
            </w:r>
            <w:r w:rsidRPr="00B27997"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5094DCE" w14:textId="62FE0E32" w:rsidR="00870BB9" w:rsidRDefault="00870BB9" w:rsidP="00870BB9">
            <w:pPr>
              <w:jc w:val="both"/>
            </w:pPr>
            <w:r>
              <w:rPr>
                <w:rFonts w:hint="eastAsia"/>
              </w:rPr>
              <w:t>11/24-11/28</w:t>
            </w:r>
          </w:p>
        </w:tc>
        <w:tc>
          <w:tcPr>
            <w:tcW w:w="1275" w:type="dxa"/>
          </w:tcPr>
          <w:p w14:paraId="20FA877E" w14:textId="5E670E5D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62CB454" w14:textId="1C68F0DF" w:rsidR="00870BB9" w:rsidRDefault="00870BB9" w:rsidP="00870BB9">
            <w:pPr>
              <w:jc w:val="both"/>
            </w:pPr>
            <w:r>
              <w:rPr>
                <w:rFonts w:hint="eastAsia"/>
              </w:rPr>
              <w:t>心肺適能</w:t>
            </w:r>
            <w:r>
              <w:t>-</w:t>
            </w:r>
            <w:r>
              <w:rPr>
                <w:rFonts w:hint="eastAsia"/>
              </w:rPr>
              <w:t>間歇性走路運動方法</w:t>
            </w:r>
          </w:p>
        </w:tc>
      </w:tr>
      <w:tr w:rsidR="00870BB9" w14:paraId="4BECB937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7304B339" w14:textId="4393BE54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165C80FA" w14:textId="29458A39" w:rsidR="00870BB9" w:rsidRDefault="00870BB9" w:rsidP="00870BB9">
            <w:pPr>
              <w:jc w:val="both"/>
            </w:pPr>
            <w:r>
              <w:rPr>
                <w:rFonts w:hint="eastAsia"/>
              </w:rPr>
              <w:t>12/1-12/5</w:t>
            </w:r>
          </w:p>
        </w:tc>
        <w:tc>
          <w:tcPr>
            <w:tcW w:w="1275" w:type="dxa"/>
          </w:tcPr>
          <w:p w14:paraId="75CCC69E" w14:textId="329EF847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4BEC8665" w14:textId="3513DDE3" w:rsidR="00870BB9" w:rsidRDefault="00870BB9" w:rsidP="00870BB9">
            <w:pPr>
              <w:jc w:val="both"/>
            </w:pPr>
            <w:r>
              <w:rPr>
                <w:rFonts w:hint="eastAsia"/>
              </w:rPr>
              <w:t>平衡運動</w:t>
            </w:r>
            <w:r>
              <w:t>-</w:t>
            </w:r>
            <w:r>
              <w:rPr>
                <w:rFonts w:hint="eastAsia"/>
              </w:rPr>
              <w:t>協調平衡的概念與實作</w:t>
            </w:r>
          </w:p>
        </w:tc>
      </w:tr>
      <w:tr w:rsidR="00870BB9" w14:paraId="6CAF6878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7389F427" w14:textId="15F96BB8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E686F7C" w14:textId="2A12CBBF" w:rsidR="00870BB9" w:rsidRDefault="00870BB9" w:rsidP="00870BB9">
            <w:pPr>
              <w:jc w:val="both"/>
            </w:pPr>
            <w:r>
              <w:rPr>
                <w:rFonts w:hint="eastAsia"/>
              </w:rPr>
              <w:t>12/8-12/12</w:t>
            </w:r>
          </w:p>
        </w:tc>
        <w:tc>
          <w:tcPr>
            <w:tcW w:w="1275" w:type="dxa"/>
          </w:tcPr>
          <w:p w14:paraId="5789B080" w14:textId="17A78440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58451124" w14:textId="56340CEE" w:rsidR="00870BB9" w:rsidRDefault="00870BB9" w:rsidP="00870BB9">
            <w:pPr>
              <w:jc w:val="both"/>
            </w:pPr>
            <w:r>
              <w:rPr>
                <w:rFonts w:hint="eastAsia"/>
              </w:rPr>
              <w:t>平衡運動</w:t>
            </w:r>
            <w:r>
              <w:t>-</w:t>
            </w:r>
            <w:r>
              <w:rPr>
                <w:rFonts w:hint="eastAsia"/>
              </w:rPr>
              <w:t>敏捷反應的概念與實作</w:t>
            </w:r>
          </w:p>
        </w:tc>
      </w:tr>
      <w:tr w:rsidR="00870BB9" w14:paraId="1B88146C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25D0F6AF" w14:textId="1CA62519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5C945A69" w14:textId="0B78C0FC" w:rsidR="00870BB9" w:rsidRDefault="00870BB9" w:rsidP="00870BB9">
            <w:pPr>
              <w:jc w:val="both"/>
            </w:pPr>
            <w:r>
              <w:rPr>
                <w:rFonts w:hint="eastAsia"/>
              </w:rPr>
              <w:t>12/15-12/19</w:t>
            </w:r>
          </w:p>
        </w:tc>
        <w:tc>
          <w:tcPr>
            <w:tcW w:w="1275" w:type="dxa"/>
          </w:tcPr>
          <w:p w14:paraId="425D48E2" w14:textId="10895788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0FC1DEAC" w14:textId="418DFCE6" w:rsidR="00870BB9" w:rsidRDefault="00870BB9" w:rsidP="00870BB9">
            <w:pPr>
              <w:jc w:val="both"/>
            </w:pPr>
            <w:r>
              <w:rPr>
                <w:rFonts w:hint="eastAsia"/>
              </w:rPr>
              <w:t>總複習</w:t>
            </w:r>
          </w:p>
        </w:tc>
      </w:tr>
      <w:tr w:rsidR="00870BB9" w14:paraId="563CD286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3083900D" w14:textId="2CE9ECDA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423A1F8F" w14:textId="2A0E731C" w:rsidR="00870BB9" w:rsidRDefault="00870BB9" w:rsidP="00870BB9">
            <w:pPr>
              <w:jc w:val="both"/>
            </w:pPr>
            <w:r>
              <w:rPr>
                <w:rFonts w:hint="eastAsia"/>
              </w:rPr>
              <w:t>12/22-12/26</w:t>
            </w:r>
          </w:p>
        </w:tc>
        <w:tc>
          <w:tcPr>
            <w:tcW w:w="1275" w:type="dxa"/>
          </w:tcPr>
          <w:p w14:paraId="4AD98CD0" w14:textId="7FEFAC6F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16FBD591" w14:textId="2F24FC94" w:rsidR="00870BB9" w:rsidRDefault="00870BB9" w:rsidP="00870BB9">
            <w:pPr>
              <w:jc w:val="both"/>
            </w:pPr>
            <w:r>
              <w:rPr>
                <w:rFonts w:hint="eastAsia"/>
              </w:rPr>
              <w:t>期末評量</w:t>
            </w:r>
          </w:p>
        </w:tc>
      </w:tr>
      <w:tr w:rsidR="00870BB9" w14:paraId="7D1AC9B4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5273BC4F" w14:textId="25302696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3D0C023C" w14:textId="5B9DDA0D" w:rsidR="00870BB9" w:rsidRDefault="00870BB9" w:rsidP="00870BB9">
            <w:pPr>
              <w:jc w:val="both"/>
            </w:pPr>
            <w:r>
              <w:rPr>
                <w:rFonts w:hint="eastAsia"/>
              </w:rPr>
              <w:t>12/29-1/2</w:t>
            </w:r>
          </w:p>
        </w:tc>
        <w:tc>
          <w:tcPr>
            <w:tcW w:w="1275" w:type="dxa"/>
          </w:tcPr>
          <w:p w14:paraId="10BE81FB" w14:textId="28B708B9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78D26EA" w14:textId="57EAB3EC" w:rsidR="00870BB9" w:rsidRDefault="00870BB9" w:rsidP="00870BB9">
            <w:pPr>
              <w:jc w:val="both"/>
            </w:pPr>
            <w:r>
              <w:rPr>
                <w:rFonts w:hint="eastAsia"/>
              </w:rPr>
              <w:t>彈性學習週</w:t>
            </w:r>
          </w:p>
        </w:tc>
      </w:tr>
      <w:tr w:rsidR="00870BB9" w14:paraId="1A71D5DB" w14:textId="77777777" w:rsidTr="00D053CE">
        <w:trPr>
          <w:trHeight w:val="585"/>
        </w:trPr>
        <w:tc>
          <w:tcPr>
            <w:tcW w:w="1129" w:type="dxa"/>
            <w:vAlign w:val="center"/>
          </w:tcPr>
          <w:p w14:paraId="39AEDD7B" w14:textId="43451598" w:rsidR="00870BB9" w:rsidRDefault="00870BB9" w:rsidP="00870BB9">
            <w:pPr>
              <w:jc w:val="both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週</w:t>
            </w:r>
          </w:p>
        </w:tc>
        <w:tc>
          <w:tcPr>
            <w:tcW w:w="1560" w:type="dxa"/>
            <w:vAlign w:val="center"/>
          </w:tcPr>
          <w:p w14:paraId="04739280" w14:textId="1CAAEBEE" w:rsidR="00870BB9" w:rsidRDefault="00870BB9" w:rsidP="00870BB9">
            <w:pPr>
              <w:jc w:val="both"/>
            </w:pPr>
            <w:r>
              <w:rPr>
                <w:rFonts w:hint="eastAsia"/>
              </w:rPr>
              <w:t>1/5-1/9</w:t>
            </w:r>
          </w:p>
        </w:tc>
        <w:tc>
          <w:tcPr>
            <w:tcW w:w="1275" w:type="dxa"/>
          </w:tcPr>
          <w:p w14:paraId="60C7F1AB" w14:textId="10D6785A" w:rsidR="00870BB9" w:rsidRDefault="00870BB9" w:rsidP="00870BB9">
            <w:pPr>
              <w:jc w:val="center"/>
            </w:pPr>
            <w:r w:rsidRPr="00F56A38">
              <w:rPr>
                <w:rFonts w:hint="eastAsia"/>
              </w:rPr>
              <w:t>面授</w:t>
            </w:r>
          </w:p>
        </w:tc>
        <w:tc>
          <w:tcPr>
            <w:tcW w:w="5670" w:type="dxa"/>
            <w:vAlign w:val="center"/>
          </w:tcPr>
          <w:p w14:paraId="718F1DA9" w14:textId="7BD80D11" w:rsidR="00870BB9" w:rsidRDefault="00870BB9" w:rsidP="00870BB9">
            <w:pPr>
              <w:jc w:val="both"/>
            </w:pPr>
            <w:r>
              <w:rPr>
                <w:rFonts w:hint="eastAsia"/>
              </w:rPr>
              <w:t>彈性學習週</w:t>
            </w:r>
          </w:p>
        </w:tc>
      </w:tr>
    </w:tbl>
    <w:p w14:paraId="5E8E0E76" w14:textId="77777777" w:rsidR="00B27997" w:rsidRDefault="00B27997" w:rsidP="00B27997">
      <w:pPr>
        <w:jc w:val="center"/>
      </w:pPr>
    </w:p>
    <w:sectPr w:rsidR="00B27997" w:rsidSect="00BA62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2D72"/>
    <w:multiLevelType w:val="hybridMultilevel"/>
    <w:tmpl w:val="CB3EC4B2"/>
    <w:lvl w:ilvl="0" w:tplc="726AC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97"/>
    <w:rsid w:val="00116A68"/>
    <w:rsid w:val="00286D1F"/>
    <w:rsid w:val="00377D93"/>
    <w:rsid w:val="005F6D4D"/>
    <w:rsid w:val="00870BB9"/>
    <w:rsid w:val="008A50B3"/>
    <w:rsid w:val="00B27997"/>
    <w:rsid w:val="00B63DAA"/>
    <w:rsid w:val="00BA62E5"/>
    <w:rsid w:val="00CD7666"/>
    <w:rsid w:val="00E931C3"/>
    <w:rsid w:val="00FD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44C89"/>
  <w15:chartTrackingRefBased/>
  <w15:docId w15:val="{1D2AD942-59CC-497B-AC12-0FBB66C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6A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2025-06-26T00:34:00Z</dcterms:created>
  <dcterms:modified xsi:type="dcterms:W3CDTF">2025-06-26T00:34:00Z</dcterms:modified>
</cp:coreProperties>
</file>